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26C33" w14:textId="02343638" w:rsidR="00CA6B39" w:rsidRPr="00CA6B39" w:rsidRDefault="00CA6B39" w:rsidP="00CA6B39">
      <w:pPr>
        <w:pStyle w:val="NormalWeb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A. </w:t>
      </w:r>
      <w:r w:rsidRPr="00CA6B39">
        <w:rPr>
          <w:rFonts w:asciiTheme="minorHAnsi" w:hAnsiTheme="minorHAnsi" w:cstheme="minorHAnsi"/>
          <w:b/>
          <w:bCs/>
          <w:color w:val="000000" w:themeColor="text1"/>
        </w:rPr>
        <w:t xml:space="preserve">Williams </w:t>
      </w:r>
      <w:proofErr w:type="spellStart"/>
      <w:r w:rsidR="00FD6220">
        <w:rPr>
          <w:rFonts w:asciiTheme="minorHAnsi" w:hAnsiTheme="minorHAnsi" w:cstheme="minorHAnsi"/>
          <w:b/>
          <w:bCs/>
          <w:color w:val="000000" w:themeColor="text1"/>
        </w:rPr>
        <w:t>OpEd</w:t>
      </w:r>
      <w:proofErr w:type="spellEnd"/>
      <w:r w:rsidR="00FD6220">
        <w:rPr>
          <w:rFonts w:asciiTheme="minorHAnsi" w:hAnsiTheme="minorHAnsi" w:cstheme="minorHAnsi"/>
          <w:b/>
          <w:bCs/>
          <w:color w:val="000000" w:themeColor="text1"/>
        </w:rPr>
        <w:t xml:space="preserve"> re: ES Study on COVID Impact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– May 3, 2021</w:t>
      </w:r>
    </w:p>
    <w:p w14:paraId="09D5B561" w14:textId="5C5C522D" w:rsidR="004E6E1A" w:rsidRPr="006C5450" w:rsidRDefault="00001C3F" w:rsidP="00001C3F">
      <w:pPr>
        <w:pStyle w:val="NormalWeb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C54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No one would argue </w:t>
      </w:r>
      <w:r w:rsidR="004E6E1A" w:rsidRPr="006C5450">
        <w:rPr>
          <w:rFonts w:asciiTheme="minorHAnsi" w:hAnsiTheme="minorHAnsi" w:cstheme="minorHAnsi"/>
          <w:color w:val="000000" w:themeColor="text1"/>
          <w:sz w:val="20"/>
          <w:szCs w:val="20"/>
        </w:rPr>
        <w:t>this last year</w:t>
      </w:r>
      <w:r w:rsidR="004C2735" w:rsidRPr="006C54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C35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has been </w:t>
      </w:r>
      <w:r w:rsidR="004842B3" w:rsidRPr="006C54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terrible </w:t>
      </w:r>
      <w:r w:rsidRPr="006C54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for virtually everyone. </w:t>
      </w:r>
      <w:r w:rsidR="004E6E1A" w:rsidRPr="006C5450">
        <w:rPr>
          <w:rFonts w:asciiTheme="minorHAnsi" w:hAnsiTheme="minorHAnsi" w:cstheme="minorHAnsi"/>
          <w:color w:val="000000" w:themeColor="text1"/>
          <w:sz w:val="20"/>
          <w:szCs w:val="20"/>
        </w:rPr>
        <w:t>But, for children and adults with disabilities</w:t>
      </w:r>
      <w:r w:rsidR="002C35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who represent some 61 million Americans</w:t>
      </w:r>
      <w:r w:rsidR="004E6E1A" w:rsidRPr="006C5450">
        <w:rPr>
          <w:rFonts w:asciiTheme="minorHAnsi" w:hAnsiTheme="minorHAnsi" w:cstheme="minorHAnsi"/>
          <w:color w:val="000000" w:themeColor="text1"/>
          <w:sz w:val="20"/>
          <w:szCs w:val="20"/>
        </w:rPr>
        <w:t>, there is no doubt</w:t>
      </w:r>
      <w:r w:rsidR="002C35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E6E1A" w:rsidRPr="006C54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they have been disproportionately impacted by this crisis. </w:t>
      </w:r>
      <w:r w:rsidR="002C357B" w:rsidRPr="00CA6B39">
        <w:rPr>
          <w:rFonts w:asciiTheme="minorHAnsi" w:hAnsiTheme="minorHAnsi" w:cstheme="minorHAnsi"/>
          <w:color w:val="000000" w:themeColor="text1"/>
          <w:sz w:val="20"/>
          <w:szCs w:val="20"/>
        </w:rPr>
        <w:t>Further, th</w:t>
      </w:r>
      <w:r w:rsidR="002C357B"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="002C357B" w:rsidRPr="00CA6B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se hardships are </w:t>
      </w:r>
      <w:r w:rsidR="002C35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only </w:t>
      </w:r>
      <w:r w:rsidR="002C357B" w:rsidRPr="00CA6B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compounded for people with disabilities of color, across all aspects of their lives, but particularly around healthcare equity, education, employment, and financial stability. </w:t>
      </w:r>
    </w:p>
    <w:p w14:paraId="51377A88" w14:textId="33DF7634" w:rsidR="002C357B" w:rsidRDefault="002C357B" w:rsidP="00001C3F">
      <w:pPr>
        <w:pStyle w:val="NormalWeb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If</w:t>
      </w:r>
      <w:r w:rsidR="004E6E1A" w:rsidRPr="004E6E1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we are really being honest, even before COVID-19, people with disabilities were already at a societal disadvantage. Historically under-reported and discounted, the disability community has long faced discrimination in: </w:t>
      </w:r>
    </w:p>
    <w:p w14:paraId="7C7ABCBC" w14:textId="5C086677" w:rsidR="002C357B" w:rsidRPr="002C357B" w:rsidRDefault="004E6E1A" w:rsidP="002C357B">
      <w:pPr>
        <w:pStyle w:val="NormalWeb"/>
        <w:numPr>
          <w:ilvl w:val="0"/>
          <w:numId w:val="7"/>
        </w:numPr>
        <w:rPr>
          <w:rFonts w:asciiTheme="minorHAnsi" w:hAnsiTheme="minorHAnsi" w:cstheme="minorHAnsi"/>
          <w:b/>
          <w:bCs/>
          <w:color w:val="565659"/>
          <w:sz w:val="20"/>
          <w:szCs w:val="20"/>
        </w:rPr>
      </w:pPr>
      <w:r w:rsidRPr="004E6E1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Employment, with many employers not understanding </w:t>
      </w:r>
      <w:r w:rsidR="002C35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people with disabilities’ </w:t>
      </w:r>
      <w:r w:rsidRPr="004E6E1A">
        <w:rPr>
          <w:rFonts w:asciiTheme="minorHAnsi" w:hAnsiTheme="minorHAnsi" w:cstheme="minorHAnsi"/>
          <w:color w:val="000000" w:themeColor="text1"/>
          <w:sz w:val="20"/>
          <w:szCs w:val="20"/>
        </w:rPr>
        <w:t>talent</w:t>
      </w:r>
      <w:r w:rsidR="002C357B">
        <w:rPr>
          <w:rFonts w:asciiTheme="minorHAnsi" w:hAnsiTheme="minorHAnsi" w:cstheme="minorHAnsi"/>
          <w:color w:val="000000" w:themeColor="text1"/>
          <w:sz w:val="20"/>
          <w:szCs w:val="20"/>
        </w:rPr>
        <w:t>, skills</w:t>
      </w:r>
      <w:r w:rsidRPr="004E6E1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</w:t>
      </w:r>
      <w:proofErr w:type="gramStart"/>
      <w:r w:rsidRPr="004E6E1A">
        <w:rPr>
          <w:rFonts w:asciiTheme="minorHAnsi" w:hAnsiTheme="minorHAnsi" w:cstheme="minorHAnsi"/>
          <w:color w:val="000000" w:themeColor="text1"/>
          <w:sz w:val="20"/>
          <w:szCs w:val="20"/>
        </w:rPr>
        <w:t>potential;</w:t>
      </w:r>
      <w:proofErr w:type="gramEnd"/>
      <w:r w:rsidRPr="004E6E1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46D81736" w14:textId="77777777" w:rsidR="002C357B" w:rsidRPr="002C357B" w:rsidRDefault="004E6E1A" w:rsidP="002C357B">
      <w:pPr>
        <w:pStyle w:val="NormalWeb"/>
        <w:numPr>
          <w:ilvl w:val="0"/>
          <w:numId w:val="7"/>
        </w:numPr>
        <w:rPr>
          <w:rFonts w:asciiTheme="minorHAnsi" w:hAnsiTheme="minorHAnsi" w:cstheme="minorHAnsi"/>
          <w:b/>
          <w:bCs/>
          <w:color w:val="565659"/>
          <w:sz w:val="20"/>
          <w:szCs w:val="20"/>
        </w:rPr>
      </w:pPr>
      <w:r w:rsidRPr="004E6E1A">
        <w:rPr>
          <w:rFonts w:asciiTheme="minorHAnsi" w:hAnsiTheme="minorHAnsi" w:cstheme="minorHAnsi"/>
          <w:color w:val="000000" w:themeColor="text1"/>
          <w:sz w:val="20"/>
          <w:szCs w:val="20"/>
        </w:rPr>
        <w:t>Healthcare, with limited access to quality healthcare and a lack of general understanding or training by the medical community to adequately support their unique needs; and</w:t>
      </w:r>
      <w:r w:rsidR="002C357B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4E6E1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464A0626" w14:textId="3292DA93" w:rsidR="004E6E1A" w:rsidRPr="004E6E1A" w:rsidRDefault="004E6E1A" w:rsidP="002C357B">
      <w:pPr>
        <w:pStyle w:val="NormalWeb"/>
        <w:numPr>
          <w:ilvl w:val="0"/>
          <w:numId w:val="7"/>
        </w:numPr>
        <w:rPr>
          <w:rFonts w:asciiTheme="minorHAnsi" w:hAnsiTheme="minorHAnsi" w:cstheme="minorHAnsi"/>
          <w:b/>
          <w:bCs/>
          <w:color w:val="565659"/>
          <w:sz w:val="20"/>
          <w:szCs w:val="20"/>
        </w:rPr>
      </w:pPr>
      <w:r w:rsidRPr="004E6E1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Society, with outdated and hurtful stigmas still rooted in the culture of our neighborhoods, schools and workplaces. </w:t>
      </w:r>
    </w:p>
    <w:p w14:paraId="39DBF283" w14:textId="33D0D62B" w:rsidR="00083B60" w:rsidRPr="00CA6B39" w:rsidRDefault="002C357B" w:rsidP="00001C3F">
      <w:pPr>
        <w:pStyle w:val="NormalWeb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001C3F" w:rsidRPr="00CA6B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 we </w:t>
      </w:r>
      <w:r w:rsidR="004C2735" w:rsidRPr="00CA6B39">
        <w:rPr>
          <w:rFonts w:asciiTheme="minorHAnsi" w:hAnsiTheme="minorHAnsi" w:cstheme="minorHAnsi"/>
          <w:color w:val="000000" w:themeColor="text1"/>
          <w:sz w:val="20"/>
          <w:szCs w:val="20"/>
        </w:rPr>
        <w:t>are</w:t>
      </w:r>
      <w:r w:rsidR="00001C3F" w:rsidRPr="00CA6B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to </w:t>
      </w:r>
      <w:r w:rsidR="00083B60" w:rsidRPr="00CA6B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truly </w:t>
      </w:r>
      <w:r w:rsidR="00FD622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build back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and move forward, </w:t>
      </w:r>
      <w:r w:rsidR="004C2735" w:rsidRPr="00CA6B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we must </w:t>
      </w:r>
      <w:r w:rsidR="009C4C0A" w:rsidRPr="00CA6B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ensure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</w:t>
      </w:r>
      <w:r w:rsidR="009C4C0A" w:rsidRPr="00CA6B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people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most affected by this tragic year</w:t>
      </w:r>
      <w:r w:rsidR="00001C3F" w:rsidRPr="00CA6B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receive </w:t>
      </w:r>
      <w:r w:rsidR="00373B1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most support, with innovative, responsive and quality services </w:t>
      </w:r>
      <w:r w:rsidR="00001C3F" w:rsidRPr="00CA6B39">
        <w:rPr>
          <w:rFonts w:asciiTheme="minorHAnsi" w:hAnsiTheme="minorHAnsi" w:cstheme="minorHAnsi"/>
          <w:color w:val="000000" w:themeColor="text1"/>
          <w:sz w:val="20"/>
          <w:szCs w:val="20"/>
        </w:rPr>
        <w:t>and resources.</w:t>
      </w:r>
      <w:r w:rsidR="009C4C0A" w:rsidRPr="00CA6B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Simply put</w:t>
      </w:r>
      <w:r w:rsidR="009E3295" w:rsidRPr="00CA6B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9C4C0A" w:rsidRPr="00CA6B39">
        <w:rPr>
          <w:rFonts w:asciiTheme="minorHAnsi" w:hAnsiTheme="minorHAnsi" w:cstheme="minorHAnsi"/>
          <w:color w:val="000000" w:themeColor="text1"/>
          <w:sz w:val="20"/>
          <w:szCs w:val="20"/>
        </w:rPr>
        <w:t>now is the time to urgently address these systemic barriers, once and for all.</w:t>
      </w:r>
    </w:p>
    <w:p w14:paraId="49159816" w14:textId="6D3D1D6F" w:rsidR="00001C3F" w:rsidRPr="00CA6B39" w:rsidRDefault="00373B16" w:rsidP="00001C3F">
      <w:pPr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Our</w:t>
      </w:r>
      <w:r w:rsidR="00001C3F" w:rsidRPr="00CA6B39">
        <w:rPr>
          <w:color w:val="000000" w:themeColor="text1"/>
          <w:sz w:val="20"/>
          <w:szCs w:val="20"/>
        </w:rPr>
        <w:t xml:space="preserve"> communities </w:t>
      </w:r>
      <w:r>
        <w:rPr>
          <w:color w:val="000000" w:themeColor="text1"/>
          <w:sz w:val="20"/>
          <w:szCs w:val="20"/>
        </w:rPr>
        <w:t xml:space="preserve">are beginning to </w:t>
      </w:r>
      <w:r w:rsidR="00001C3F" w:rsidRPr="00CA6B39">
        <w:rPr>
          <w:rFonts w:cstheme="minorHAnsi"/>
          <w:color w:val="000000" w:themeColor="text1"/>
          <w:sz w:val="20"/>
          <w:szCs w:val="20"/>
        </w:rPr>
        <w:t>reopen</w:t>
      </w:r>
      <w:r>
        <w:rPr>
          <w:rFonts w:cstheme="minorHAnsi"/>
          <w:color w:val="000000" w:themeColor="text1"/>
          <w:sz w:val="20"/>
          <w:szCs w:val="20"/>
        </w:rPr>
        <w:t xml:space="preserve">, with many </w:t>
      </w:r>
      <w:r w:rsidR="00001C3F" w:rsidRPr="00CA6B39">
        <w:rPr>
          <w:rFonts w:cstheme="minorHAnsi"/>
          <w:color w:val="000000" w:themeColor="text1"/>
          <w:sz w:val="20"/>
          <w:szCs w:val="20"/>
        </w:rPr>
        <w:t>people generally start</w:t>
      </w:r>
      <w:r w:rsidR="00D84CAD" w:rsidRPr="00CA6B39">
        <w:rPr>
          <w:rFonts w:cstheme="minorHAnsi"/>
          <w:color w:val="000000" w:themeColor="text1"/>
          <w:sz w:val="20"/>
          <w:szCs w:val="20"/>
        </w:rPr>
        <w:t>ing</w:t>
      </w:r>
      <w:r w:rsidR="00001C3F" w:rsidRPr="00CA6B39">
        <w:rPr>
          <w:rFonts w:cstheme="minorHAnsi"/>
          <w:color w:val="000000" w:themeColor="text1"/>
          <w:sz w:val="20"/>
          <w:szCs w:val="20"/>
        </w:rPr>
        <w:t xml:space="preserve"> to</w:t>
      </w:r>
      <w:r w:rsidR="00D84CAD" w:rsidRPr="00CA6B39">
        <w:rPr>
          <w:rFonts w:cstheme="minorHAnsi"/>
          <w:color w:val="000000" w:themeColor="text1"/>
          <w:sz w:val="20"/>
          <w:szCs w:val="20"/>
        </w:rPr>
        <w:t xml:space="preserve"> recover</w:t>
      </w:r>
      <w:r>
        <w:rPr>
          <w:rFonts w:cstheme="minorHAnsi"/>
          <w:color w:val="000000" w:themeColor="text1"/>
          <w:sz w:val="20"/>
          <w:szCs w:val="20"/>
        </w:rPr>
        <w:t>.</w:t>
      </w:r>
      <w:r w:rsidR="00001C3F" w:rsidRPr="00CA6B39">
        <w:rPr>
          <w:rFonts w:cstheme="minorHAnsi"/>
          <w:color w:val="000000" w:themeColor="text1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F</w:t>
      </w:r>
      <w:r w:rsidR="00001C3F" w:rsidRPr="00CA6B39">
        <w:rPr>
          <w:rFonts w:cstheme="minorHAnsi"/>
          <w:color w:val="000000" w:themeColor="text1"/>
          <w:sz w:val="20"/>
          <w:szCs w:val="20"/>
        </w:rPr>
        <w:t xml:space="preserve">or people with disabilities, the barriers to </w:t>
      </w:r>
      <w:r w:rsidR="00D84CAD" w:rsidRPr="00CA6B39">
        <w:rPr>
          <w:rFonts w:cstheme="minorHAnsi"/>
          <w:color w:val="000000" w:themeColor="text1"/>
          <w:sz w:val="20"/>
          <w:szCs w:val="20"/>
        </w:rPr>
        <w:t>mend</w:t>
      </w:r>
      <w:r w:rsidR="00001C3F" w:rsidRPr="00CA6B39">
        <w:rPr>
          <w:rFonts w:cstheme="minorHAnsi"/>
          <w:color w:val="000000" w:themeColor="text1"/>
          <w:sz w:val="20"/>
          <w:szCs w:val="20"/>
        </w:rPr>
        <w:t xml:space="preserve"> are much more complex and more urgent.</w:t>
      </w:r>
      <w:r w:rsidR="004842B3" w:rsidRPr="00CA6B39">
        <w:rPr>
          <w:rFonts w:cstheme="minorHAnsi"/>
          <w:color w:val="000000" w:themeColor="text1"/>
          <w:sz w:val="20"/>
          <w:szCs w:val="20"/>
        </w:rPr>
        <w:t xml:space="preserve"> </w:t>
      </w:r>
      <w:r w:rsidR="00F13255" w:rsidRPr="00CA6B39">
        <w:rPr>
          <w:rFonts w:cstheme="minorHAnsi"/>
          <w:color w:val="000000" w:themeColor="text1"/>
          <w:sz w:val="20"/>
          <w:szCs w:val="20"/>
        </w:rPr>
        <w:t xml:space="preserve">To get to the core of these challenges, </w:t>
      </w:r>
      <w:r w:rsidR="00001C3F" w:rsidRPr="00CA6B39">
        <w:rPr>
          <w:rFonts w:cstheme="minorHAnsi"/>
          <w:color w:val="000000" w:themeColor="text1"/>
          <w:sz w:val="20"/>
          <w:szCs w:val="20"/>
        </w:rPr>
        <w:t>Easterseals commissioned Accenture</w:t>
      </w:r>
      <w:r w:rsidR="00CF474E">
        <w:rPr>
          <w:rFonts w:cstheme="minorHAnsi"/>
          <w:color w:val="000000" w:themeColor="text1"/>
          <w:sz w:val="20"/>
          <w:szCs w:val="20"/>
        </w:rPr>
        <w:t xml:space="preserve"> </w:t>
      </w:r>
      <w:r w:rsidR="00001C3F" w:rsidRPr="00CA6B39">
        <w:rPr>
          <w:rFonts w:cstheme="minorHAnsi"/>
          <w:color w:val="000000" w:themeColor="text1"/>
          <w:sz w:val="20"/>
          <w:szCs w:val="20"/>
        </w:rPr>
        <w:t xml:space="preserve">to conduct a comprehensive </w:t>
      </w:r>
      <w:hyperlink r:id="rId5" w:history="1">
        <w:r w:rsidR="00001C3F" w:rsidRPr="00CA6B39">
          <w:rPr>
            <w:rStyle w:val="Hyperlink"/>
            <w:rFonts w:cstheme="minorHAnsi"/>
            <w:sz w:val="20"/>
            <w:szCs w:val="20"/>
          </w:rPr>
          <w:t>national study</w:t>
        </w:r>
      </w:hyperlink>
      <w:r w:rsidR="00001C3F" w:rsidRPr="00CA6B39">
        <w:rPr>
          <w:rFonts w:cstheme="minorHAnsi"/>
          <w:color w:val="000000" w:themeColor="text1"/>
          <w:sz w:val="20"/>
          <w:szCs w:val="20"/>
        </w:rPr>
        <w:t xml:space="preserve"> to better understand COVID-19’s impact on the disability community. The </w:t>
      </w:r>
      <w:hyperlink r:id="rId6" w:history="1">
        <w:r w:rsidR="00F13255" w:rsidRPr="008D7723">
          <w:rPr>
            <w:rStyle w:val="Hyperlink"/>
            <w:rFonts w:cstheme="minorHAnsi"/>
            <w:sz w:val="20"/>
            <w:szCs w:val="20"/>
          </w:rPr>
          <w:t>findings</w:t>
        </w:r>
      </w:hyperlink>
      <w:r w:rsidR="00F13255" w:rsidRPr="00CA6B39">
        <w:rPr>
          <w:rFonts w:cstheme="minorHAnsi"/>
          <w:color w:val="000000" w:themeColor="text1"/>
          <w:sz w:val="20"/>
          <w:szCs w:val="20"/>
        </w:rPr>
        <w:t xml:space="preserve"> </w:t>
      </w:r>
      <w:r w:rsidR="00001C3F" w:rsidRPr="00CA6B39">
        <w:rPr>
          <w:rFonts w:cstheme="minorHAnsi"/>
          <w:color w:val="000000" w:themeColor="text1"/>
          <w:sz w:val="20"/>
          <w:szCs w:val="20"/>
        </w:rPr>
        <w:t xml:space="preserve">are </w:t>
      </w:r>
      <w:r w:rsidR="008D7723">
        <w:rPr>
          <w:rFonts w:cstheme="minorHAnsi"/>
          <w:color w:val="000000" w:themeColor="text1"/>
          <w:sz w:val="20"/>
          <w:szCs w:val="20"/>
        </w:rPr>
        <w:t>undeniable.</w:t>
      </w:r>
      <w:r w:rsidR="00001C3F" w:rsidRPr="00CA6B39">
        <w:rPr>
          <w:rFonts w:cstheme="minorHAnsi"/>
          <w:color w:val="000000" w:themeColor="text1"/>
          <w:sz w:val="20"/>
          <w:szCs w:val="20"/>
        </w:rPr>
        <w:t xml:space="preserve">    </w:t>
      </w:r>
    </w:p>
    <w:p w14:paraId="26E0A848" w14:textId="13A49538" w:rsidR="00A21EBF" w:rsidRPr="00CA6B39" w:rsidRDefault="00A21EBF" w:rsidP="00001C3F">
      <w:pPr>
        <w:rPr>
          <w:rFonts w:cstheme="minorHAnsi"/>
          <w:color w:val="000000" w:themeColor="text1"/>
          <w:sz w:val="20"/>
          <w:szCs w:val="20"/>
        </w:rPr>
      </w:pPr>
    </w:p>
    <w:p w14:paraId="37E677B1" w14:textId="7B360CD9" w:rsidR="0008191F" w:rsidRPr="00CA6B39" w:rsidRDefault="00A21EBF" w:rsidP="0008191F">
      <w:pPr>
        <w:rPr>
          <w:rFonts w:cstheme="minorHAnsi"/>
          <w:color w:val="000000" w:themeColor="text1"/>
          <w:sz w:val="20"/>
          <w:szCs w:val="20"/>
        </w:rPr>
      </w:pPr>
      <w:r w:rsidRPr="00CA6B39">
        <w:rPr>
          <w:rFonts w:cstheme="minorHAnsi"/>
          <w:color w:val="000000" w:themeColor="text1"/>
          <w:sz w:val="20"/>
          <w:szCs w:val="20"/>
        </w:rPr>
        <w:t xml:space="preserve">Take education for example. </w:t>
      </w:r>
      <w:r w:rsidR="000F4644" w:rsidRPr="00CA6B39">
        <w:rPr>
          <w:rFonts w:cstheme="minorHAnsi"/>
          <w:color w:val="000000" w:themeColor="text1"/>
          <w:sz w:val="20"/>
          <w:szCs w:val="20"/>
        </w:rPr>
        <w:t>Almost all children with significant disabilities (93%) have missed milestones due to the pandemic</w:t>
      </w:r>
      <w:r w:rsidR="00F13255" w:rsidRPr="00CA6B39">
        <w:rPr>
          <w:rFonts w:cstheme="minorHAnsi"/>
          <w:color w:val="000000" w:themeColor="text1"/>
          <w:sz w:val="20"/>
          <w:szCs w:val="20"/>
        </w:rPr>
        <w:t>,</w:t>
      </w:r>
      <w:r w:rsidR="000F4644" w:rsidRPr="00CA6B39">
        <w:rPr>
          <w:rFonts w:cstheme="minorHAnsi"/>
          <w:color w:val="000000" w:themeColor="text1"/>
          <w:sz w:val="20"/>
          <w:szCs w:val="20"/>
        </w:rPr>
        <w:t xml:space="preserve"> compared to around half (54%) of their non-disabled peers. The first five years of a child’s life are the most critical time in their development</w:t>
      </w:r>
      <w:r w:rsidR="00F13255" w:rsidRPr="00CA6B39">
        <w:rPr>
          <w:rFonts w:cstheme="minorHAnsi"/>
          <w:color w:val="000000" w:themeColor="text1"/>
          <w:sz w:val="20"/>
          <w:szCs w:val="20"/>
        </w:rPr>
        <w:t xml:space="preserve"> with</w:t>
      </w:r>
      <w:r w:rsidR="000F4644" w:rsidRPr="00CA6B39">
        <w:rPr>
          <w:rFonts w:cstheme="minorHAnsi"/>
          <w:color w:val="000000" w:themeColor="text1"/>
          <w:sz w:val="20"/>
          <w:szCs w:val="20"/>
        </w:rPr>
        <w:t xml:space="preserve"> these crucial years set</w:t>
      </w:r>
      <w:r w:rsidR="00F13255" w:rsidRPr="00CA6B39">
        <w:rPr>
          <w:rFonts w:cstheme="minorHAnsi"/>
          <w:color w:val="000000" w:themeColor="text1"/>
          <w:sz w:val="20"/>
          <w:szCs w:val="20"/>
        </w:rPr>
        <w:t>ting</w:t>
      </w:r>
      <w:r w:rsidR="000F4644" w:rsidRPr="00CA6B39">
        <w:rPr>
          <w:rFonts w:cstheme="minorHAnsi"/>
          <w:color w:val="000000" w:themeColor="text1"/>
          <w:sz w:val="20"/>
          <w:szCs w:val="20"/>
        </w:rPr>
        <w:t xml:space="preserve"> the trajectory of their entire lives. </w:t>
      </w:r>
      <w:r w:rsidR="0008191F" w:rsidRPr="00CA6B39">
        <w:rPr>
          <w:rFonts w:cstheme="minorHAnsi"/>
          <w:color w:val="000000" w:themeColor="text1"/>
          <w:sz w:val="20"/>
          <w:szCs w:val="20"/>
        </w:rPr>
        <w:t xml:space="preserve">   </w:t>
      </w:r>
    </w:p>
    <w:p w14:paraId="4FAEEB6A" w14:textId="77777777" w:rsidR="0008191F" w:rsidRPr="00CA6B39" w:rsidRDefault="0008191F" w:rsidP="0008191F">
      <w:pPr>
        <w:rPr>
          <w:rFonts w:cstheme="minorHAnsi"/>
          <w:color w:val="000000" w:themeColor="text1"/>
          <w:sz w:val="20"/>
          <w:szCs w:val="20"/>
        </w:rPr>
      </w:pPr>
    </w:p>
    <w:p w14:paraId="18444D8C" w14:textId="3287217B" w:rsidR="0008191F" w:rsidRPr="00CA6B39" w:rsidRDefault="0008191F" w:rsidP="0008191F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CA6B39">
        <w:rPr>
          <w:rFonts w:ascii="Calibri" w:eastAsia="Times New Roman" w:hAnsi="Calibri" w:cs="Calibri"/>
          <w:color w:val="000000"/>
          <w:sz w:val="20"/>
          <w:szCs w:val="20"/>
        </w:rPr>
        <w:t>People with disabilities are three times less likely to be employed</w:t>
      </w:r>
      <w:r w:rsidR="00F13255" w:rsidRPr="00CA6B39">
        <w:rPr>
          <w:rFonts w:ascii="Calibri" w:eastAsia="Times New Roman" w:hAnsi="Calibri" w:cs="Calibri"/>
          <w:color w:val="000000"/>
          <w:sz w:val="20"/>
          <w:szCs w:val="20"/>
        </w:rPr>
        <w:t>,</w:t>
      </w:r>
      <w:r w:rsidRPr="00CA6B39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F13255" w:rsidRPr="00CA6B39">
        <w:rPr>
          <w:rFonts w:ascii="Calibri" w:eastAsia="Times New Roman" w:hAnsi="Calibri" w:cs="Calibri"/>
          <w:color w:val="000000"/>
          <w:sz w:val="20"/>
          <w:szCs w:val="20"/>
        </w:rPr>
        <w:t>with this</w:t>
      </w:r>
      <w:r w:rsidRPr="00CA6B39">
        <w:rPr>
          <w:rFonts w:ascii="Calibri" w:eastAsia="Times New Roman" w:hAnsi="Calibri" w:cs="Calibri"/>
          <w:color w:val="000000"/>
          <w:sz w:val="20"/>
          <w:szCs w:val="20"/>
        </w:rPr>
        <w:t xml:space="preserve"> gap </w:t>
      </w:r>
      <w:r w:rsidR="00F13255" w:rsidRPr="00CA6B39">
        <w:rPr>
          <w:rFonts w:ascii="Calibri" w:eastAsia="Times New Roman" w:hAnsi="Calibri" w:cs="Calibri"/>
          <w:color w:val="000000"/>
          <w:sz w:val="20"/>
          <w:szCs w:val="20"/>
        </w:rPr>
        <w:t>growing ever wide during</w:t>
      </w:r>
      <w:r w:rsidRPr="00CA6B39">
        <w:rPr>
          <w:rFonts w:ascii="Calibri" w:eastAsia="Times New Roman" w:hAnsi="Calibri" w:cs="Calibri"/>
          <w:color w:val="000000"/>
          <w:sz w:val="20"/>
          <w:szCs w:val="20"/>
        </w:rPr>
        <w:t xml:space="preserve"> COVID. </w:t>
      </w:r>
      <w:r w:rsidR="00932419" w:rsidRPr="00CA6B39">
        <w:rPr>
          <w:rFonts w:ascii="Calibri" w:eastAsia="Times New Roman" w:hAnsi="Calibri" w:cs="Calibri"/>
          <w:color w:val="000000"/>
          <w:sz w:val="20"/>
          <w:szCs w:val="20"/>
        </w:rPr>
        <w:t>And, t</w:t>
      </w:r>
      <w:r w:rsidR="00F13255" w:rsidRPr="00CA6B39">
        <w:rPr>
          <w:rFonts w:ascii="Calibri" w:eastAsia="Times New Roman" w:hAnsi="Calibri" w:cs="Calibri"/>
          <w:color w:val="000000"/>
          <w:sz w:val="20"/>
          <w:szCs w:val="20"/>
        </w:rPr>
        <w:t xml:space="preserve">he digital divide is acutely impacting </w:t>
      </w:r>
      <w:r w:rsidR="00F13255" w:rsidRPr="00CA6B39">
        <w:rPr>
          <w:rFonts w:ascii="Calibri" w:hAnsi="Calibri" w:cs="Calibri"/>
          <w:color w:val="000000"/>
          <w:sz w:val="20"/>
          <w:szCs w:val="20"/>
        </w:rPr>
        <w:t>p</w:t>
      </w:r>
      <w:r w:rsidRPr="00CA6B39">
        <w:rPr>
          <w:rFonts w:ascii="Calibri" w:hAnsi="Calibri" w:cs="Calibri"/>
          <w:color w:val="000000"/>
          <w:sz w:val="20"/>
          <w:szCs w:val="20"/>
        </w:rPr>
        <w:t>eople with disabilities</w:t>
      </w:r>
      <w:r w:rsidR="00932419" w:rsidRPr="00CA6B39">
        <w:rPr>
          <w:rFonts w:ascii="Calibri" w:hAnsi="Calibri" w:cs="Calibri"/>
          <w:color w:val="000000"/>
          <w:sz w:val="20"/>
          <w:szCs w:val="20"/>
        </w:rPr>
        <w:t>. T</w:t>
      </w:r>
      <w:r w:rsidRPr="00CA6B39">
        <w:rPr>
          <w:rFonts w:ascii="Calibri" w:hAnsi="Calibri" w:cs="Calibri"/>
          <w:color w:val="000000"/>
          <w:sz w:val="20"/>
          <w:szCs w:val="20"/>
        </w:rPr>
        <w:t xml:space="preserve">hey are much less likely to use the Internet, have home access to broadband, </w:t>
      </w:r>
      <w:r w:rsidR="00F13255" w:rsidRPr="00CA6B39">
        <w:rPr>
          <w:rFonts w:ascii="Calibri" w:hAnsi="Calibri" w:cs="Calibri"/>
          <w:color w:val="000000"/>
          <w:sz w:val="20"/>
          <w:szCs w:val="20"/>
        </w:rPr>
        <w:t xml:space="preserve">or </w:t>
      </w:r>
      <w:r w:rsidRPr="00CA6B39">
        <w:rPr>
          <w:rFonts w:ascii="Calibri" w:hAnsi="Calibri" w:cs="Calibri"/>
          <w:color w:val="000000"/>
          <w:sz w:val="20"/>
          <w:szCs w:val="20"/>
        </w:rPr>
        <w:t>own a computer</w:t>
      </w:r>
      <w:r w:rsidR="00932419" w:rsidRPr="00CA6B39">
        <w:rPr>
          <w:rFonts w:ascii="Calibri" w:hAnsi="Calibri" w:cs="Calibri"/>
          <w:color w:val="000000"/>
          <w:sz w:val="20"/>
          <w:szCs w:val="20"/>
        </w:rPr>
        <w:t xml:space="preserve"> – the lifeline for all of us through this time</w:t>
      </w:r>
      <w:r w:rsidRPr="00CA6B39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14:paraId="5C785C2E" w14:textId="77777777" w:rsidR="00001C3F" w:rsidRPr="00CA6B39" w:rsidRDefault="00001C3F" w:rsidP="00001C3F">
      <w:pPr>
        <w:rPr>
          <w:rFonts w:cstheme="minorHAnsi"/>
          <w:color w:val="000000" w:themeColor="text1"/>
          <w:sz w:val="20"/>
          <w:szCs w:val="20"/>
        </w:rPr>
      </w:pPr>
    </w:p>
    <w:p w14:paraId="2CE3A018" w14:textId="6764137A" w:rsidR="00E92C3E" w:rsidRPr="00CA6B39" w:rsidRDefault="00001C3F" w:rsidP="00E92C3E">
      <w:pPr>
        <w:rPr>
          <w:rFonts w:cstheme="minorHAnsi"/>
          <w:color w:val="000000" w:themeColor="text1"/>
          <w:sz w:val="20"/>
          <w:szCs w:val="20"/>
        </w:rPr>
      </w:pPr>
      <w:r w:rsidRPr="00CA6B39">
        <w:rPr>
          <w:rFonts w:cstheme="minorHAnsi"/>
          <w:color w:val="000000" w:themeColor="text1"/>
          <w:sz w:val="20"/>
          <w:szCs w:val="20"/>
        </w:rPr>
        <w:t xml:space="preserve">Bottom line, </w:t>
      </w:r>
      <w:r w:rsidR="0008191F" w:rsidRPr="00CA6B39">
        <w:rPr>
          <w:rFonts w:cstheme="minorHAnsi"/>
          <w:color w:val="000000" w:themeColor="text1"/>
          <w:sz w:val="20"/>
          <w:szCs w:val="20"/>
        </w:rPr>
        <w:t>i</w:t>
      </w:r>
      <w:r w:rsidRPr="00CA6B39">
        <w:rPr>
          <w:rFonts w:cstheme="minorHAnsi"/>
          <w:color w:val="000000" w:themeColor="text1"/>
          <w:sz w:val="20"/>
          <w:szCs w:val="20"/>
        </w:rPr>
        <w:t xml:space="preserve">f our communities do not properly address the </w:t>
      </w:r>
      <w:r w:rsidR="0008191F" w:rsidRPr="00CA6B39">
        <w:rPr>
          <w:rFonts w:cstheme="minorHAnsi"/>
          <w:color w:val="000000" w:themeColor="text1"/>
          <w:sz w:val="20"/>
          <w:szCs w:val="20"/>
        </w:rPr>
        <w:t xml:space="preserve">inequities </w:t>
      </w:r>
      <w:r w:rsidRPr="00CA6B39">
        <w:rPr>
          <w:rFonts w:cstheme="minorHAnsi"/>
          <w:color w:val="000000" w:themeColor="text1"/>
          <w:sz w:val="20"/>
          <w:szCs w:val="20"/>
        </w:rPr>
        <w:t xml:space="preserve">people with disabilities </w:t>
      </w:r>
      <w:r w:rsidR="00932419" w:rsidRPr="00CA6B39">
        <w:rPr>
          <w:rFonts w:cstheme="minorHAnsi"/>
          <w:color w:val="000000" w:themeColor="text1"/>
          <w:sz w:val="20"/>
          <w:szCs w:val="20"/>
        </w:rPr>
        <w:t xml:space="preserve">face </w:t>
      </w:r>
      <w:r w:rsidR="0008191F" w:rsidRPr="00CA6B39">
        <w:rPr>
          <w:rFonts w:cstheme="minorHAnsi"/>
          <w:color w:val="000000" w:themeColor="text1"/>
          <w:sz w:val="20"/>
          <w:szCs w:val="20"/>
        </w:rPr>
        <w:t>during</w:t>
      </w:r>
      <w:r w:rsidRPr="00CA6B39">
        <w:rPr>
          <w:rFonts w:cstheme="minorHAnsi"/>
          <w:color w:val="000000" w:themeColor="text1"/>
          <w:sz w:val="20"/>
          <w:szCs w:val="20"/>
        </w:rPr>
        <w:t xml:space="preserve"> </w:t>
      </w:r>
      <w:r w:rsidR="00932419" w:rsidRPr="00CA6B39">
        <w:rPr>
          <w:rFonts w:cstheme="minorHAnsi"/>
          <w:color w:val="000000" w:themeColor="text1"/>
          <w:sz w:val="20"/>
          <w:szCs w:val="20"/>
        </w:rPr>
        <w:t xml:space="preserve">this emerging </w:t>
      </w:r>
      <w:r w:rsidRPr="00CA6B39">
        <w:rPr>
          <w:rFonts w:cstheme="minorHAnsi"/>
          <w:color w:val="000000" w:themeColor="text1"/>
          <w:sz w:val="20"/>
          <w:szCs w:val="20"/>
        </w:rPr>
        <w:t xml:space="preserve">post-pandemic, it </w:t>
      </w:r>
      <w:r w:rsidR="0008191F" w:rsidRPr="00CA6B39">
        <w:rPr>
          <w:rFonts w:cstheme="minorHAnsi"/>
          <w:color w:val="000000" w:themeColor="text1"/>
          <w:sz w:val="20"/>
          <w:szCs w:val="20"/>
        </w:rPr>
        <w:t>will</w:t>
      </w:r>
      <w:r w:rsidRPr="00CA6B39">
        <w:rPr>
          <w:rFonts w:cstheme="minorHAnsi"/>
          <w:color w:val="000000" w:themeColor="text1"/>
          <w:sz w:val="20"/>
          <w:szCs w:val="20"/>
        </w:rPr>
        <w:t xml:space="preserve"> have devastating short- and long-term consequences on their quality of life and wellbeing</w:t>
      </w:r>
      <w:r w:rsidR="0008191F" w:rsidRPr="00CA6B39">
        <w:rPr>
          <w:rFonts w:cstheme="minorHAnsi"/>
          <w:color w:val="000000" w:themeColor="text1"/>
          <w:sz w:val="20"/>
          <w:szCs w:val="20"/>
        </w:rPr>
        <w:t>. N</w:t>
      </w:r>
      <w:r w:rsidRPr="00CA6B39">
        <w:rPr>
          <w:rFonts w:cstheme="minorHAnsi"/>
          <w:color w:val="000000" w:themeColor="text1"/>
          <w:sz w:val="20"/>
          <w:szCs w:val="20"/>
        </w:rPr>
        <w:t>ot to mention</w:t>
      </w:r>
      <w:r w:rsidR="0008191F" w:rsidRPr="00CA6B39">
        <w:rPr>
          <w:rFonts w:cstheme="minorHAnsi"/>
          <w:color w:val="000000" w:themeColor="text1"/>
          <w:sz w:val="20"/>
          <w:szCs w:val="20"/>
        </w:rPr>
        <w:t xml:space="preserve"> the</w:t>
      </w:r>
      <w:r w:rsidRPr="00CA6B39">
        <w:rPr>
          <w:rFonts w:cstheme="minorHAnsi"/>
          <w:color w:val="000000" w:themeColor="text1"/>
          <w:sz w:val="20"/>
          <w:szCs w:val="20"/>
        </w:rPr>
        <w:t xml:space="preserve"> negative and financial impact on society at large. We can no longer afford to look the other way</w:t>
      </w:r>
      <w:r w:rsidR="0008191F" w:rsidRPr="00CA6B39">
        <w:rPr>
          <w:rFonts w:cstheme="minorHAnsi"/>
          <w:color w:val="000000" w:themeColor="text1"/>
          <w:sz w:val="20"/>
          <w:szCs w:val="20"/>
        </w:rPr>
        <w:t xml:space="preserve"> and not recognize this important demographic of our society</w:t>
      </w:r>
      <w:r w:rsidRPr="00CA6B39">
        <w:rPr>
          <w:rFonts w:cstheme="minorHAnsi"/>
          <w:color w:val="000000" w:themeColor="text1"/>
          <w:sz w:val="20"/>
          <w:szCs w:val="20"/>
        </w:rPr>
        <w:t xml:space="preserve">. </w:t>
      </w:r>
      <w:r w:rsidR="00E92C3E" w:rsidRPr="00CA6B39">
        <w:rPr>
          <w:rFonts w:cstheme="minorHAnsi"/>
          <w:color w:val="000000" w:themeColor="text1"/>
          <w:sz w:val="20"/>
          <w:szCs w:val="20"/>
        </w:rPr>
        <w:t xml:space="preserve">We can, should and must do better.  </w:t>
      </w:r>
    </w:p>
    <w:p w14:paraId="7E7A6084" w14:textId="77777777" w:rsidR="00001C3F" w:rsidRPr="00CA6B39" w:rsidRDefault="00001C3F" w:rsidP="00001C3F">
      <w:pPr>
        <w:rPr>
          <w:rFonts w:cstheme="minorHAnsi"/>
          <w:color w:val="000000" w:themeColor="text1"/>
          <w:sz w:val="20"/>
          <w:szCs w:val="20"/>
        </w:rPr>
      </w:pPr>
    </w:p>
    <w:p w14:paraId="37D5944D" w14:textId="470CD7FA" w:rsidR="00001C3F" w:rsidRPr="00CA6B39" w:rsidRDefault="00001C3F" w:rsidP="00001C3F">
      <w:pPr>
        <w:rPr>
          <w:rFonts w:cstheme="minorHAnsi"/>
          <w:color w:val="000000" w:themeColor="text1"/>
          <w:sz w:val="20"/>
          <w:szCs w:val="20"/>
        </w:rPr>
      </w:pPr>
      <w:r w:rsidRPr="00CA6B39">
        <w:rPr>
          <w:rFonts w:cstheme="minorHAnsi"/>
          <w:color w:val="000000" w:themeColor="text1"/>
          <w:sz w:val="20"/>
          <w:szCs w:val="20"/>
        </w:rPr>
        <w:t>As a leading nonprofit provide</w:t>
      </w:r>
      <w:r w:rsidR="0008191F" w:rsidRPr="00CA6B39">
        <w:rPr>
          <w:rFonts w:cstheme="minorHAnsi"/>
          <w:color w:val="000000" w:themeColor="text1"/>
          <w:sz w:val="20"/>
          <w:szCs w:val="20"/>
        </w:rPr>
        <w:t>r of</w:t>
      </w:r>
      <w:r w:rsidRPr="00CA6B39">
        <w:rPr>
          <w:rFonts w:cstheme="minorHAnsi"/>
          <w:color w:val="000000" w:themeColor="text1"/>
          <w:sz w:val="20"/>
          <w:szCs w:val="20"/>
        </w:rPr>
        <w:t xml:space="preserve"> outcomes-based services, </w:t>
      </w:r>
      <w:r w:rsidR="001E235E" w:rsidRPr="00CA6B39">
        <w:rPr>
          <w:rFonts w:cstheme="minorHAnsi"/>
          <w:color w:val="000000" w:themeColor="text1"/>
          <w:sz w:val="20"/>
          <w:szCs w:val="20"/>
        </w:rPr>
        <w:t xml:space="preserve">we are </w:t>
      </w:r>
      <w:r w:rsidRPr="00CA6B39">
        <w:rPr>
          <w:rFonts w:cstheme="minorHAnsi"/>
          <w:color w:val="000000" w:themeColor="text1"/>
          <w:sz w:val="20"/>
          <w:szCs w:val="20"/>
        </w:rPr>
        <w:t xml:space="preserve">launching a comprehensive, nationwide strategic effort to modify, expand, and amplify our services to meet the very pressing and evolving needs of people with disabilities.   </w:t>
      </w:r>
    </w:p>
    <w:p w14:paraId="17A71AA1" w14:textId="77777777" w:rsidR="00001C3F" w:rsidRPr="00CA6B39" w:rsidRDefault="00001C3F" w:rsidP="00001C3F">
      <w:pPr>
        <w:rPr>
          <w:rFonts w:cstheme="minorHAnsi"/>
          <w:color w:val="000000" w:themeColor="text1"/>
          <w:sz w:val="20"/>
          <w:szCs w:val="20"/>
        </w:rPr>
      </w:pPr>
    </w:p>
    <w:p w14:paraId="39C0870E" w14:textId="77777777" w:rsidR="008D7723" w:rsidRDefault="00932419" w:rsidP="008D7723">
      <w:pPr>
        <w:rPr>
          <w:rFonts w:cstheme="minorHAnsi"/>
          <w:color w:val="000000" w:themeColor="text1"/>
          <w:sz w:val="20"/>
          <w:szCs w:val="20"/>
        </w:rPr>
      </w:pPr>
      <w:r w:rsidRPr="00CA6B39">
        <w:rPr>
          <w:rFonts w:cstheme="minorHAnsi"/>
          <w:color w:val="000000" w:themeColor="text1"/>
          <w:sz w:val="20"/>
          <w:szCs w:val="20"/>
        </w:rPr>
        <w:t>W</w:t>
      </w:r>
      <w:r w:rsidR="00001C3F" w:rsidRPr="00CA6B39">
        <w:rPr>
          <w:rFonts w:cstheme="minorHAnsi"/>
          <w:color w:val="000000" w:themeColor="text1"/>
          <w:sz w:val="20"/>
          <w:szCs w:val="20"/>
        </w:rPr>
        <w:t>e cannot do this alone. We need employers, educators, government</w:t>
      </w:r>
      <w:r w:rsidR="00BA306F" w:rsidRPr="00CA6B39">
        <w:rPr>
          <w:rFonts w:cstheme="minorHAnsi"/>
          <w:color w:val="000000" w:themeColor="text1"/>
          <w:sz w:val="20"/>
          <w:szCs w:val="20"/>
        </w:rPr>
        <w:t xml:space="preserve"> officials, </w:t>
      </w:r>
      <w:r w:rsidR="00001C3F" w:rsidRPr="00CA6B39">
        <w:rPr>
          <w:rFonts w:cstheme="minorHAnsi"/>
          <w:color w:val="000000" w:themeColor="text1"/>
          <w:sz w:val="20"/>
          <w:szCs w:val="20"/>
        </w:rPr>
        <w:t>community leaders</w:t>
      </w:r>
      <w:r w:rsidRPr="00CA6B39">
        <w:rPr>
          <w:rFonts w:cstheme="minorHAnsi"/>
          <w:color w:val="000000" w:themeColor="text1"/>
          <w:sz w:val="20"/>
          <w:szCs w:val="20"/>
        </w:rPr>
        <w:t xml:space="preserve">, </w:t>
      </w:r>
      <w:r w:rsidR="00BA306F" w:rsidRPr="00CA6B39">
        <w:rPr>
          <w:rFonts w:cstheme="minorHAnsi"/>
          <w:color w:val="000000" w:themeColor="text1"/>
          <w:sz w:val="20"/>
          <w:szCs w:val="20"/>
        </w:rPr>
        <w:t>and local organizations</w:t>
      </w:r>
      <w:r w:rsidR="00001C3F" w:rsidRPr="00CA6B39">
        <w:rPr>
          <w:rFonts w:cstheme="minorHAnsi"/>
          <w:color w:val="000000" w:themeColor="text1"/>
          <w:sz w:val="20"/>
          <w:szCs w:val="20"/>
        </w:rPr>
        <w:t xml:space="preserve"> to step up</w:t>
      </w:r>
      <w:r w:rsidR="00A21EBF" w:rsidRPr="00CA6B39">
        <w:rPr>
          <w:rFonts w:cstheme="minorHAnsi"/>
          <w:color w:val="000000" w:themeColor="text1"/>
          <w:sz w:val="20"/>
          <w:szCs w:val="20"/>
        </w:rPr>
        <w:t xml:space="preserve">, </w:t>
      </w:r>
      <w:r w:rsidR="00E92C3E" w:rsidRPr="00CA6B39">
        <w:rPr>
          <w:rFonts w:cstheme="minorHAnsi"/>
          <w:color w:val="000000" w:themeColor="text1"/>
          <w:sz w:val="20"/>
          <w:szCs w:val="20"/>
        </w:rPr>
        <w:t xml:space="preserve">drive solutions and do more to advance </w:t>
      </w:r>
      <w:r w:rsidR="000F4644" w:rsidRPr="00CA6B39">
        <w:rPr>
          <w:rFonts w:cstheme="minorHAnsi"/>
          <w:color w:val="000000" w:themeColor="text1"/>
          <w:sz w:val="20"/>
          <w:szCs w:val="20"/>
        </w:rPr>
        <w:t xml:space="preserve">equity </w:t>
      </w:r>
      <w:r w:rsidRPr="00CA6B39">
        <w:rPr>
          <w:rFonts w:cstheme="minorHAnsi"/>
          <w:color w:val="000000" w:themeColor="text1"/>
          <w:sz w:val="20"/>
          <w:szCs w:val="20"/>
        </w:rPr>
        <w:t xml:space="preserve">for all </w:t>
      </w:r>
      <w:r w:rsidR="00A21EBF" w:rsidRPr="00CA6B39">
        <w:rPr>
          <w:rFonts w:cstheme="minorHAnsi"/>
          <w:color w:val="000000" w:themeColor="text1"/>
          <w:sz w:val="20"/>
          <w:szCs w:val="20"/>
        </w:rPr>
        <w:t xml:space="preserve">in our communities. </w:t>
      </w:r>
      <w:r w:rsidRPr="00CA6B39">
        <w:rPr>
          <w:rFonts w:cstheme="minorHAnsi"/>
          <w:color w:val="000000" w:themeColor="text1"/>
          <w:sz w:val="20"/>
          <w:szCs w:val="20"/>
        </w:rPr>
        <w:t>Only w</w:t>
      </w:r>
      <w:r w:rsidR="00163EC0" w:rsidRPr="00CA6B39">
        <w:rPr>
          <w:rFonts w:cstheme="minorHAnsi"/>
          <w:color w:val="000000" w:themeColor="text1"/>
          <w:sz w:val="20"/>
          <w:szCs w:val="20"/>
        </w:rPr>
        <w:t>hen we do</w:t>
      </w:r>
      <w:r w:rsidR="009B2595" w:rsidRPr="00CA6B39">
        <w:rPr>
          <w:rFonts w:cstheme="minorHAnsi"/>
          <w:color w:val="000000" w:themeColor="text1"/>
          <w:sz w:val="20"/>
          <w:szCs w:val="20"/>
        </w:rPr>
        <w:t xml:space="preserve"> this together</w:t>
      </w:r>
      <w:r w:rsidR="00163EC0" w:rsidRPr="00CA6B39">
        <w:rPr>
          <w:rFonts w:cstheme="minorHAnsi"/>
          <w:color w:val="000000" w:themeColor="text1"/>
          <w:sz w:val="20"/>
          <w:szCs w:val="20"/>
        </w:rPr>
        <w:t xml:space="preserve">, </w:t>
      </w:r>
      <w:r w:rsidRPr="00CA6B39">
        <w:rPr>
          <w:rFonts w:cstheme="minorHAnsi"/>
          <w:color w:val="000000" w:themeColor="text1"/>
          <w:sz w:val="20"/>
          <w:szCs w:val="20"/>
        </w:rPr>
        <w:t>will we</w:t>
      </w:r>
      <w:r w:rsidR="00163EC0" w:rsidRPr="00CA6B39">
        <w:rPr>
          <w:rFonts w:cstheme="minorHAnsi"/>
          <w:color w:val="000000" w:themeColor="text1"/>
          <w:sz w:val="20"/>
          <w:szCs w:val="20"/>
        </w:rPr>
        <w:t xml:space="preserve"> ensure every single American is valued equally.</w:t>
      </w:r>
    </w:p>
    <w:p w14:paraId="5C53BF49" w14:textId="77777777" w:rsidR="008D7723" w:rsidRDefault="008D7723" w:rsidP="008D7723">
      <w:pPr>
        <w:rPr>
          <w:rFonts w:cstheme="minorHAnsi"/>
          <w:color w:val="000000" w:themeColor="text1"/>
          <w:sz w:val="20"/>
          <w:szCs w:val="20"/>
        </w:rPr>
      </w:pPr>
    </w:p>
    <w:p w14:paraId="29D2C321" w14:textId="2A09FDA0" w:rsidR="008D7723" w:rsidRPr="008D7723" w:rsidRDefault="008D7723" w:rsidP="008D7723">
      <w:pPr>
        <w:rPr>
          <w:rFonts w:cstheme="minorHAnsi"/>
          <w:color w:val="000000" w:themeColor="text1"/>
          <w:sz w:val="20"/>
          <w:szCs w:val="20"/>
        </w:rPr>
      </w:pPr>
      <w:r w:rsidRPr="008D7723">
        <w:rPr>
          <w:rFonts w:cstheme="minorHAnsi"/>
          <w:color w:val="000000" w:themeColor="text1"/>
          <w:sz w:val="20"/>
          <w:szCs w:val="20"/>
        </w:rPr>
        <w:t>Angela F. Williams, President &amp; CEO, Easterseals</w:t>
      </w:r>
    </w:p>
    <w:sectPr w:rsidR="008D7723" w:rsidRPr="008D7723" w:rsidSect="00D84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7510"/>
    <w:multiLevelType w:val="multilevel"/>
    <w:tmpl w:val="63B2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1F560A"/>
    <w:multiLevelType w:val="multilevel"/>
    <w:tmpl w:val="1B0A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A914A2"/>
    <w:multiLevelType w:val="hybridMultilevel"/>
    <w:tmpl w:val="4C5E0024"/>
    <w:lvl w:ilvl="0" w:tplc="19DEA3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11F74"/>
    <w:multiLevelType w:val="hybridMultilevel"/>
    <w:tmpl w:val="F2BA93FE"/>
    <w:lvl w:ilvl="0" w:tplc="F36064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F26A0"/>
    <w:multiLevelType w:val="hybridMultilevel"/>
    <w:tmpl w:val="A72A7460"/>
    <w:lvl w:ilvl="0" w:tplc="60E0F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D1F82"/>
    <w:multiLevelType w:val="multilevel"/>
    <w:tmpl w:val="0B66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6322D0"/>
    <w:multiLevelType w:val="hybridMultilevel"/>
    <w:tmpl w:val="7F66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32"/>
    <w:rsid w:val="00001C3F"/>
    <w:rsid w:val="0008191F"/>
    <w:rsid w:val="00083B60"/>
    <w:rsid w:val="000F4644"/>
    <w:rsid w:val="00163EC0"/>
    <w:rsid w:val="0018283A"/>
    <w:rsid w:val="001E235E"/>
    <w:rsid w:val="002207A8"/>
    <w:rsid w:val="00253DA0"/>
    <w:rsid w:val="002C357B"/>
    <w:rsid w:val="00373B16"/>
    <w:rsid w:val="003A1B92"/>
    <w:rsid w:val="003C107E"/>
    <w:rsid w:val="003F4032"/>
    <w:rsid w:val="004842B3"/>
    <w:rsid w:val="004C2735"/>
    <w:rsid w:val="004D390D"/>
    <w:rsid w:val="004E6E1A"/>
    <w:rsid w:val="00501710"/>
    <w:rsid w:val="006B6482"/>
    <w:rsid w:val="006C5450"/>
    <w:rsid w:val="006F7628"/>
    <w:rsid w:val="007C7E39"/>
    <w:rsid w:val="007D28E4"/>
    <w:rsid w:val="007F08FE"/>
    <w:rsid w:val="00871D2A"/>
    <w:rsid w:val="008D7723"/>
    <w:rsid w:val="008E6146"/>
    <w:rsid w:val="00932419"/>
    <w:rsid w:val="00955617"/>
    <w:rsid w:val="009B2595"/>
    <w:rsid w:val="009B42F4"/>
    <w:rsid w:val="009C4C0A"/>
    <w:rsid w:val="009E3295"/>
    <w:rsid w:val="00A21EBF"/>
    <w:rsid w:val="00A34CBB"/>
    <w:rsid w:val="00AA4F59"/>
    <w:rsid w:val="00B4798E"/>
    <w:rsid w:val="00BA306F"/>
    <w:rsid w:val="00C42434"/>
    <w:rsid w:val="00CA6B39"/>
    <w:rsid w:val="00CB73DA"/>
    <w:rsid w:val="00CF474E"/>
    <w:rsid w:val="00D11B78"/>
    <w:rsid w:val="00D849B9"/>
    <w:rsid w:val="00D84CAD"/>
    <w:rsid w:val="00DA77EF"/>
    <w:rsid w:val="00E54236"/>
    <w:rsid w:val="00E92776"/>
    <w:rsid w:val="00E92C3E"/>
    <w:rsid w:val="00EB1C15"/>
    <w:rsid w:val="00EB6B33"/>
    <w:rsid w:val="00EF3A99"/>
    <w:rsid w:val="00F04F1D"/>
    <w:rsid w:val="00F13255"/>
    <w:rsid w:val="00FD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5C0BB"/>
  <w15:chartTrackingRefBased/>
  <w15:docId w15:val="{EF60ACC6-0666-0D4E-A22A-A617B855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4F1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40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04F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04F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F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F1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19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5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sterseals.com/covidstudy" TargetMode="External"/><Relationship Id="rId5" Type="http://schemas.openxmlformats.org/officeDocument/2006/relationships/hyperlink" Target="https://www.easterseals.com/shared-components/document-library/media-room/easterseals-study-on-the-impact-of-covid-ful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Ketcik</dc:creator>
  <cp:keywords/>
  <dc:description/>
  <cp:lastModifiedBy>Sharon Watson</cp:lastModifiedBy>
  <cp:revision>2</cp:revision>
  <cp:lastPrinted>2021-05-03T19:14:00Z</cp:lastPrinted>
  <dcterms:created xsi:type="dcterms:W3CDTF">2021-05-04T13:07:00Z</dcterms:created>
  <dcterms:modified xsi:type="dcterms:W3CDTF">2021-05-04T13:07:00Z</dcterms:modified>
</cp:coreProperties>
</file>