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DD6C" w14:textId="078650EC" w:rsidR="003C6C84" w:rsidRPr="00E1272E" w:rsidRDefault="00906913" w:rsidP="003C6C84">
      <w:pPr>
        <w:rPr>
          <w:rFonts w:ascii="Arial" w:hAnsi="Arial" w:cs="Arial"/>
          <w:b/>
          <w:bCs/>
          <w:color w:val="1F497D"/>
          <w:sz w:val="24"/>
          <w:szCs w:val="24"/>
        </w:rPr>
      </w:pPr>
      <w:r w:rsidRPr="00E1272E">
        <w:rPr>
          <w:rFonts w:ascii="Arial" w:hAnsi="Arial" w:cs="Arial"/>
          <w:b/>
          <w:bCs/>
          <w:color w:val="1F497D"/>
          <w:sz w:val="24"/>
          <w:szCs w:val="24"/>
        </w:rPr>
        <w:t xml:space="preserve">Virtual Events: </w:t>
      </w:r>
      <w:r w:rsidR="00944857" w:rsidRPr="00E1272E">
        <w:rPr>
          <w:rFonts w:ascii="Arial" w:hAnsi="Arial" w:cs="Arial"/>
          <w:b/>
          <w:bCs/>
          <w:color w:val="1F497D"/>
          <w:sz w:val="24"/>
          <w:szCs w:val="24"/>
        </w:rPr>
        <w:t>Information on Hosting a Virtual Gala and Trivia Night</w:t>
      </w:r>
    </w:p>
    <w:p w14:paraId="5A1FB018" w14:textId="77777777" w:rsidR="00906913" w:rsidRPr="00E1272E" w:rsidRDefault="00906913" w:rsidP="003C6C84">
      <w:pPr>
        <w:rPr>
          <w:rFonts w:ascii="Arial" w:hAnsi="Arial" w:cs="Arial"/>
          <w:color w:val="1F497D"/>
        </w:rPr>
      </w:pPr>
    </w:p>
    <w:p w14:paraId="62C96D7F" w14:textId="77777777" w:rsidR="003C6C84" w:rsidRPr="000F31BD" w:rsidRDefault="003C6C84" w:rsidP="003C6C84">
      <w:pPr>
        <w:numPr>
          <w:ilvl w:val="0"/>
          <w:numId w:val="1"/>
        </w:numPr>
        <w:rPr>
          <w:rFonts w:ascii="Arial" w:eastAsia="Times New Roman" w:hAnsi="Arial" w:cs="Arial"/>
          <w:color w:val="002060"/>
        </w:rPr>
      </w:pPr>
      <w:r w:rsidRPr="000F31BD">
        <w:rPr>
          <w:rFonts w:ascii="Arial" w:eastAsia="Times New Roman" w:hAnsi="Arial" w:cs="Arial"/>
          <w:color w:val="002060"/>
        </w:rPr>
        <w:t>What platform did you use?</w:t>
      </w:r>
    </w:p>
    <w:p w14:paraId="647A8550" w14:textId="015E8226" w:rsidR="003C6C84" w:rsidRPr="00E1272E" w:rsidRDefault="004E79DA" w:rsidP="003C6C84">
      <w:pPr>
        <w:numPr>
          <w:ilvl w:val="0"/>
          <w:numId w:val="2"/>
        </w:numPr>
        <w:rPr>
          <w:rFonts w:ascii="Arial" w:eastAsia="Times New Roman" w:hAnsi="Arial" w:cs="Arial"/>
        </w:rPr>
      </w:pPr>
      <w:r w:rsidRPr="00E1272E">
        <w:rPr>
          <w:rFonts w:ascii="Arial" w:eastAsia="Times New Roman" w:hAnsi="Arial" w:cs="Arial"/>
        </w:rPr>
        <w:t xml:space="preserve">Trivia Night: </w:t>
      </w:r>
      <w:r w:rsidR="003C6C84" w:rsidRPr="00E1272E">
        <w:rPr>
          <w:rFonts w:ascii="Arial" w:eastAsia="Times New Roman" w:hAnsi="Arial" w:cs="Arial"/>
        </w:rPr>
        <w:t>Zoom for our virtual trivia event. Had people register on Facebook with a recommended donation and then sent a zoom link privately.</w:t>
      </w:r>
    </w:p>
    <w:p w14:paraId="4B5948A5" w14:textId="77777777" w:rsidR="003C6C84" w:rsidRPr="00E1272E" w:rsidRDefault="003C6C84" w:rsidP="003C6C84">
      <w:pPr>
        <w:pStyle w:val="ListParagraph"/>
        <w:rPr>
          <w:rFonts w:ascii="Arial" w:hAnsi="Arial" w:cs="Arial"/>
        </w:rPr>
      </w:pPr>
    </w:p>
    <w:p w14:paraId="7A846576" w14:textId="3FDA33DF" w:rsidR="007C5021" w:rsidRPr="00577CD6" w:rsidRDefault="003D605A" w:rsidP="00577CD6">
      <w:pPr>
        <w:numPr>
          <w:ilvl w:val="0"/>
          <w:numId w:val="2"/>
        </w:numPr>
        <w:rPr>
          <w:rFonts w:ascii="Arial" w:eastAsia="Times New Roman" w:hAnsi="Arial" w:cs="Arial"/>
        </w:rPr>
      </w:pPr>
      <w:r w:rsidRPr="00E1272E">
        <w:rPr>
          <w:rFonts w:ascii="Arial" w:eastAsia="Times New Roman" w:hAnsi="Arial" w:cs="Arial"/>
        </w:rPr>
        <w:t>Gala</w:t>
      </w:r>
      <w:r w:rsidR="003C6C84" w:rsidRPr="00E1272E">
        <w:rPr>
          <w:rFonts w:ascii="Arial" w:eastAsia="Times New Roman" w:hAnsi="Arial" w:cs="Arial"/>
        </w:rPr>
        <w:t xml:space="preserve">- We use </w:t>
      </w:r>
      <w:proofErr w:type="spellStart"/>
      <w:r w:rsidR="003C6C84" w:rsidRPr="00E1272E">
        <w:rPr>
          <w:rFonts w:ascii="Arial" w:eastAsia="Times New Roman" w:hAnsi="Arial" w:cs="Arial"/>
        </w:rPr>
        <w:t>Givesmart</w:t>
      </w:r>
      <w:proofErr w:type="spellEnd"/>
      <w:r w:rsidR="003C6C84" w:rsidRPr="00E1272E">
        <w:rPr>
          <w:rFonts w:ascii="Arial" w:eastAsia="Times New Roman" w:hAnsi="Arial" w:cs="Arial"/>
        </w:rPr>
        <w:t xml:space="preserve"> for our mobile bidding and ticketing.</w:t>
      </w:r>
    </w:p>
    <w:p w14:paraId="57D62E77" w14:textId="452D9020" w:rsidR="003C6C84" w:rsidRPr="00E1272E" w:rsidRDefault="003C6C84" w:rsidP="007C5021">
      <w:pPr>
        <w:pStyle w:val="ListParagraph"/>
        <w:numPr>
          <w:ilvl w:val="0"/>
          <w:numId w:val="2"/>
        </w:numPr>
        <w:rPr>
          <w:rFonts w:ascii="Arial" w:hAnsi="Arial" w:cs="Arial"/>
        </w:rPr>
      </w:pPr>
      <w:r w:rsidRPr="00E1272E">
        <w:rPr>
          <w:rFonts w:ascii="Arial" w:hAnsi="Arial" w:cs="Arial"/>
        </w:rPr>
        <w:t xml:space="preserve">This site housed our auction prizes and paddle raise levels just as it would have at our live event: </w:t>
      </w:r>
      <w:hyperlink r:id="rId8" w:history="1">
        <w:r w:rsidRPr="00E1272E">
          <w:rPr>
            <w:rStyle w:val="Hyperlink"/>
            <w:rFonts w:ascii="Arial" w:hAnsi="Arial" w:cs="Arial"/>
          </w:rPr>
          <w:t>https://e.givesmart.com/events/g</w:t>
        </w:r>
        <w:r w:rsidRPr="00E1272E">
          <w:rPr>
            <w:rStyle w:val="Hyperlink"/>
            <w:rFonts w:ascii="Arial" w:hAnsi="Arial" w:cs="Arial"/>
          </w:rPr>
          <w:t>6</w:t>
        </w:r>
        <w:r w:rsidRPr="00E1272E">
          <w:rPr>
            <w:rStyle w:val="Hyperlink"/>
            <w:rFonts w:ascii="Arial" w:hAnsi="Arial" w:cs="Arial"/>
          </w:rPr>
          <w:t>t/</w:t>
        </w:r>
      </w:hyperlink>
      <w:r w:rsidR="003D605A" w:rsidRPr="00E1272E">
        <w:rPr>
          <w:rStyle w:val="Hyperlink"/>
          <w:rFonts w:ascii="Arial" w:hAnsi="Arial" w:cs="Arial"/>
        </w:rPr>
        <w:t xml:space="preserve"> </w:t>
      </w:r>
    </w:p>
    <w:p w14:paraId="4EC163B8" w14:textId="77777777" w:rsidR="003C6C84" w:rsidRPr="00E1272E" w:rsidRDefault="003C6C84" w:rsidP="003C6C84">
      <w:pPr>
        <w:rPr>
          <w:rFonts w:ascii="Arial" w:hAnsi="Arial" w:cs="Arial"/>
        </w:rPr>
      </w:pPr>
    </w:p>
    <w:p w14:paraId="6C1B7789" w14:textId="77777777" w:rsidR="003C6C84" w:rsidRPr="00E1272E" w:rsidRDefault="003C6C84" w:rsidP="003C6C84">
      <w:pPr>
        <w:rPr>
          <w:rFonts w:ascii="Arial" w:hAnsi="Arial" w:cs="Arial"/>
        </w:rPr>
      </w:pPr>
    </w:p>
    <w:p w14:paraId="74C5BFF9" w14:textId="77777777" w:rsidR="003C6C84" w:rsidRPr="000F31BD" w:rsidRDefault="003C6C84" w:rsidP="003C6C84">
      <w:pPr>
        <w:numPr>
          <w:ilvl w:val="0"/>
          <w:numId w:val="1"/>
        </w:numPr>
        <w:rPr>
          <w:rFonts w:ascii="Arial" w:eastAsia="Times New Roman" w:hAnsi="Arial" w:cs="Arial"/>
          <w:color w:val="002060"/>
        </w:rPr>
      </w:pPr>
      <w:r w:rsidRPr="000F31BD">
        <w:rPr>
          <w:rFonts w:ascii="Arial" w:eastAsia="Times New Roman" w:hAnsi="Arial" w:cs="Arial"/>
          <w:color w:val="002060"/>
        </w:rPr>
        <w:t>What level of interaction was there?</w:t>
      </w:r>
    </w:p>
    <w:p w14:paraId="1FD5CBB3" w14:textId="0F62E52C" w:rsidR="003C6C84" w:rsidRPr="00E1272E" w:rsidRDefault="003C6C84" w:rsidP="007C5021">
      <w:pPr>
        <w:numPr>
          <w:ilvl w:val="0"/>
          <w:numId w:val="2"/>
        </w:numPr>
        <w:rPr>
          <w:rFonts w:ascii="Arial" w:eastAsia="Times New Roman" w:hAnsi="Arial" w:cs="Arial"/>
        </w:rPr>
      </w:pPr>
      <w:r w:rsidRPr="00E1272E">
        <w:rPr>
          <w:rFonts w:ascii="Arial" w:eastAsia="Times New Roman" w:hAnsi="Arial" w:cs="Arial"/>
        </w:rPr>
        <w:t xml:space="preserve">Trivia: </w:t>
      </w:r>
      <w:r w:rsidR="009D7D12" w:rsidRPr="00E1272E">
        <w:rPr>
          <w:rFonts w:ascii="Arial" w:eastAsia="Times New Roman" w:hAnsi="Arial" w:cs="Arial"/>
        </w:rPr>
        <w:t>An</w:t>
      </w:r>
      <w:r w:rsidRPr="00E1272E">
        <w:rPr>
          <w:rFonts w:ascii="Arial" w:eastAsia="Times New Roman" w:hAnsi="Arial" w:cs="Arial"/>
        </w:rPr>
        <w:t xml:space="preserve"> Associate Board </w:t>
      </w:r>
      <w:r w:rsidR="009D7D12" w:rsidRPr="00E1272E">
        <w:rPr>
          <w:rFonts w:ascii="Arial" w:eastAsia="Times New Roman" w:hAnsi="Arial" w:cs="Arial"/>
        </w:rPr>
        <w:t xml:space="preserve">Member </w:t>
      </w:r>
      <w:r w:rsidRPr="00E1272E">
        <w:rPr>
          <w:rFonts w:ascii="Arial" w:eastAsia="Times New Roman" w:hAnsi="Arial" w:cs="Arial"/>
        </w:rPr>
        <w:t xml:space="preserve">planned all the activities and trivia questions. He </w:t>
      </w:r>
      <w:r w:rsidR="009D7D12" w:rsidRPr="00E1272E">
        <w:rPr>
          <w:rFonts w:ascii="Arial" w:eastAsia="Times New Roman" w:hAnsi="Arial" w:cs="Arial"/>
        </w:rPr>
        <w:t>served as host and had</w:t>
      </w:r>
      <w:r w:rsidRPr="00E1272E">
        <w:rPr>
          <w:rFonts w:ascii="Arial" w:eastAsia="Times New Roman" w:hAnsi="Arial" w:cs="Arial"/>
        </w:rPr>
        <w:t xml:space="preserve"> 5 categories of questions</w:t>
      </w:r>
      <w:r w:rsidR="00DA6428">
        <w:rPr>
          <w:rFonts w:ascii="Arial" w:eastAsia="Times New Roman" w:hAnsi="Arial" w:cs="Arial"/>
        </w:rPr>
        <w:t xml:space="preserve">. He </w:t>
      </w:r>
      <w:r w:rsidRPr="00E1272E">
        <w:rPr>
          <w:rFonts w:ascii="Arial" w:eastAsia="Times New Roman" w:hAnsi="Arial" w:cs="Arial"/>
        </w:rPr>
        <w:t>posted a link to a google form</w:t>
      </w:r>
      <w:r w:rsidR="00DA6428">
        <w:rPr>
          <w:rFonts w:ascii="Arial" w:eastAsia="Times New Roman" w:hAnsi="Arial" w:cs="Arial"/>
        </w:rPr>
        <w:t xml:space="preserve"> in the chat section</w:t>
      </w:r>
      <w:r w:rsidRPr="00E1272E">
        <w:rPr>
          <w:rFonts w:ascii="Arial" w:eastAsia="Times New Roman" w:hAnsi="Arial" w:cs="Arial"/>
        </w:rPr>
        <w:t xml:space="preserve"> before each round so that teams could submit their answer. Everyone was muted so that teams could talk to each other via the phone or other methods to submit one answer per team.</w:t>
      </w:r>
      <w:r w:rsidR="007C5021" w:rsidRPr="00E1272E">
        <w:rPr>
          <w:rFonts w:ascii="Arial" w:eastAsia="Times New Roman" w:hAnsi="Arial" w:cs="Arial"/>
        </w:rPr>
        <w:t xml:space="preserve"> </w:t>
      </w:r>
    </w:p>
    <w:p w14:paraId="67F4541D" w14:textId="3949A03A" w:rsidR="003C6C84" w:rsidRPr="00E1272E" w:rsidRDefault="003C6C84" w:rsidP="007C5021">
      <w:pPr>
        <w:pStyle w:val="ListParagraph"/>
        <w:numPr>
          <w:ilvl w:val="0"/>
          <w:numId w:val="2"/>
        </w:numPr>
        <w:rPr>
          <w:rFonts w:ascii="Arial" w:hAnsi="Arial" w:cs="Arial"/>
        </w:rPr>
      </w:pPr>
      <w:r w:rsidRPr="00E1272E">
        <w:rPr>
          <w:rFonts w:ascii="Arial" w:hAnsi="Arial" w:cs="Arial"/>
        </w:rPr>
        <w:t>While teams decided their answers, music was played by another Associate Board member.</w:t>
      </w:r>
    </w:p>
    <w:p w14:paraId="234BBE52" w14:textId="77777777" w:rsidR="003C6C84" w:rsidRPr="00E1272E" w:rsidRDefault="003C6C84" w:rsidP="003C6C84">
      <w:pPr>
        <w:ind w:left="360"/>
        <w:rPr>
          <w:rFonts w:ascii="Arial" w:hAnsi="Arial" w:cs="Arial"/>
        </w:rPr>
      </w:pPr>
    </w:p>
    <w:p w14:paraId="2BD104D7" w14:textId="77777777" w:rsidR="003C6C84" w:rsidRPr="00E1272E" w:rsidRDefault="003C6C84" w:rsidP="003C6C84">
      <w:pPr>
        <w:numPr>
          <w:ilvl w:val="0"/>
          <w:numId w:val="2"/>
        </w:numPr>
        <w:rPr>
          <w:rFonts w:ascii="Arial" w:eastAsia="Times New Roman" w:hAnsi="Arial" w:cs="Arial"/>
        </w:rPr>
      </w:pPr>
      <w:r w:rsidRPr="00E1272E">
        <w:rPr>
          <w:rFonts w:ascii="Arial" w:eastAsia="Times New Roman" w:hAnsi="Arial" w:cs="Arial"/>
        </w:rPr>
        <w:t xml:space="preserve">Gala: The rest of our virtual event activity directed people to Facebook. We had a series of posts throughout the day to recognize sponsors, celebrate our honorees and play up our theme. That evening we did a Facebook watch party with a montage set to music from the band that usually performs. </w:t>
      </w:r>
      <w:hyperlink r:id="rId9" w:history="1">
        <w:r w:rsidRPr="00E1272E">
          <w:rPr>
            <w:rStyle w:val="Hyperlink"/>
            <w:rFonts w:ascii="Arial" w:eastAsia="Times New Roman" w:hAnsi="Arial" w:cs="Arial"/>
          </w:rPr>
          <w:t>https://www.facebook.com/141040495937065/videos/530827877838156/</w:t>
        </w:r>
      </w:hyperlink>
    </w:p>
    <w:p w14:paraId="0CB376AA" w14:textId="36FB1EA3" w:rsidR="003C6C84" w:rsidRPr="00E1272E" w:rsidRDefault="003C6C84" w:rsidP="003C6C84">
      <w:pPr>
        <w:rPr>
          <w:rFonts w:ascii="Arial" w:hAnsi="Arial" w:cs="Arial"/>
        </w:rPr>
      </w:pPr>
      <w:r w:rsidRPr="00E1272E">
        <w:rPr>
          <w:rFonts w:ascii="Arial" w:hAnsi="Arial" w:cs="Arial"/>
        </w:rPr>
        <w:br/>
        <w:t xml:space="preserve">- </w:t>
      </w:r>
      <w:r w:rsidR="00211C59">
        <w:rPr>
          <w:rFonts w:ascii="Arial" w:hAnsi="Arial" w:cs="Arial"/>
        </w:rPr>
        <w:tab/>
      </w:r>
      <w:r w:rsidRPr="00E1272E">
        <w:rPr>
          <w:rFonts w:ascii="Arial" w:hAnsi="Arial" w:cs="Arial"/>
        </w:rPr>
        <w:t>We sent two emails out that week with reminders when to watch and had nice</w:t>
      </w:r>
      <w:r w:rsidR="00211C59">
        <w:rPr>
          <w:rFonts w:ascii="Arial" w:hAnsi="Arial" w:cs="Arial"/>
        </w:rPr>
        <w:t xml:space="preserve"> </w:t>
      </w:r>
      <w:r w:rsidRPr="00E1272E">
        <w:rPr>
          <w:rFonts w:ascii="Arial" w:hAnsi="Arial" w:cs="Arial"/>
        </w:rPr>
        <w:t xml:space="preserve">engagement during the watch party </w:t>
      </w:r>
      <w:r w:rsidR="00457900" w:rsidRPr="00E1272E">
        <w:rPr>
          <w:rFonts w:ascii="Arial" w:hAnsi="Arial" w:cs="Arial"/>
        </w:rPr>
        <w:t>with additional</w:t>
      </w:r>
      <w:r w:rsidRPr="00E1272E">
        <w:rPr>
          <w:rFonts w:ascii="Arial" w:hAnsi="Arial" w:cs="Arial"/>
        </w:rPr>
        <w:t xml:space="preserve"> likes and shares after. It was about 5 minutes long which was a good video length for the content and early in the stay-at-home order. </w:t>
      </w:r>
    </w:p>
    <w:p w14:paraId="5BDC00F8" w14:textId="77777777" w:rsidR="003C6C84" w:rsidRPr="00E1272E" w:rsidRDefault="003C6C84" w:rsidP="003C6C84">
      <w:pPr>
        <w:ind w:left="360"/>
        <w:rPr>
          <w:rFonts w:ascii="Arial" w:hAnsi="Arial" w:cs="Arial"/>
          <w:color w:val="1F497D"/>
        </w:rPr>
      </w:pPr>
    </w:p>
    <w:p w14:paraId="221E0030" w14:textId="77777777" w:rsidR="003C6C84" w:rsidRPr="00863605" w:rsidRDefault="003C6C84" w:rsidP="003C6C84">
      <w:pPr>
        <w:numPr>
          <w:ilvl w:val="0"/>
          <w:numId w:val="1"/>
        </w:numPr>
        <w:rPr>
          <w:rFonts w:ascii="Arial" w:eastAsia="Times New Roman" w:hAnsi="Arial" w:cs="Arial"/>
          <w:color w:val="002060"/>
        </w:rPr>
      </w:pPr>
      <w:r w:rsidRPr="00863605">
        <w:rPr>
          <w:rFonts w:ascii="Arial" w:eastAsia="Times New Roman" w:hAnsi="Arial" w:cs="Arial"/>
          <w:color w:val="002060"/>
        </w:rPr>
        <w:t>Hosting? Chatting? Visual engagement?</w:t>
      </w:r>
    </w:p>
    <w:p w14:paraId="73F9FFF6" w14:textId="77377A2D" w:rsidR="003C6C84" w:rsidRPr="00E1272E" w:rsidRDefault="00A70F40" w:rsidP="003C6C84">
      <w:pPr>
        <w:ind w:left="720"/>
        <w:rPr>
          <w:rFonts w:ascii="Arial" w:hAnsi="Arial" w:cs="Arial"/>
        </w:rPr>
      </w:pPr>
      <w:r w:rsidRPr="00E1272E">
        <w:rPr>
          <w:rFonts w:ascii="Arial" w:hAnsi="Arial" w:cs="Arial"/>
        </w:rPr>
        <w:t xml:space="preserve">Trivia: </w:t>
      </w:r>
      <w:r w:rsidR="003C6C84" w:rsidRPr="00E1272E">
        <w:rPr>
          <w:rFonts w:ascii="Arial" w:hAnsi="Arial" w:cs="Arial"/>
        </w:rPr>
        <w:t>We had a PowerPoint that referenced the questions and categories and a slide that shared where to donate and our logo.</w:t>
      </w:r>
    </w:p>
    <w:p w14:paraId="58DD67FE" w14:textId="77777777" w:rsidR="003C6C84" w:rsidRPr="00E1272E" w:rsidRDefault="003C6C84" w:rsidP="003C6C84">
      <w:pPr>
        <w:ind w:left="720"/>
        <w:rPr>
          <w:rFonts w:ascii="Arial" w:hAnsi="Arial" w:cs="Arial"/>
          <w:color w:val="1F497D"/>
        </w:rPr>
      </w:pPr>
    </w:p>
    <w:p w14:paraId="40EB5D34" w14:textId="77777777" w:rsidR="003C6C84" w:rsidRPr="00863605" w:rsidRDefault="003C6C84" w:rsidP="003C6C84">
      <w:pPr>
        <w:numPr>
          <w:ilvl w:val="0"/>
          <w:numId w:val="1"/>
        </w:numPr>
        <w:rPr>
          <w:rFonts w:ascii="Arial" w:eastAsia="Times New Roman" w:hAnsi="Arial" w:cs="Arial"/>
          <w:color w:val="002060"/>
        </w:rPr>
      </w:pPr>
      <w:r w:rsidRPr="00863605">
        <w:rPr>
          <w:rFonts w:ascii="Arial" w:eastAsia="Times New Roman" w:hAnsi="Arial" w:cs="Arial"/>
          <w:color w:val="002060"/>
        </w:rPr>
        <w:t>Any more details about the set-up process? Lessons learned?</w:t>
      </w:r>
    </w:p>
    <w:p w14:paraId="20637D3E" w14:textId="5DCE018D" w:rsidR="003C6C84" w:rsidRPr="00E1272E" w:rsidRDefault="00A70F40" w:rsidP="003C6C84">
      <w:pPr>
        <w:numPr>
          <w:ilvl w:val="0"/>
          <w:numId w:val="2"/>
        </w:numPr>
        <w:rPr>
          <w:rFonts w:ascii="Arial" w:eastAsia="Times New Roman" w:hAnsi="Arial" w:cs="Arial"/>
        </w:rPr>
      </w:pPr>
      <w:r w:rsidRPr="00E1272E">
        <w:rPr>
          <w:rFonts w:ascii="Arial" w:eastAsia="Times New Roman" w:hAnsi="Arial" w:cs="Arial"/>
        </w:rPr>
        <w:t xml:space="preserve">Trivia: </w:t>
      </w:r>
      <w:r w:rsidR="003C6C84" w:rsidRPr="00E1272E">
        <w:rPr>
          <w:rFonts w:ascii="Arial" w:eastAsia="Times New Roman" w:hAnsi="Arial" w:cs="Arial"/>
        </w:rPr>
        <w:t>In the future we would have requested email addresses during registration on Facebook since it wasn’t our normal registration process.</w:t>
      </w:r>
      <w:r w:rsidR="007F312C">
        <w:rPr>
          <w:rFonts w:ascii="Arial" w:eastAsia="Times New Roman" w:hAnsi="Arial" w:cs="Arial"/>
        </w:rPr>
        <w:t xml:space="preserve"> We made sure to include a donation button in posts about the trivia to make it easy to donate and/or direct to our web donate page.</w:t>
      </w:r>
      <w:r w:rsidR="000F31BD">
        <w:rPr>
          <w:rFonts w:ascii="Arial" w:eastAsia="Times New Roman" w:hAnsi="Arial" w:cs="Arial"/>
        </w:rPr>
        <w:t xml:space="preserve"> Allow some time for </w:t>
      </w:r>
      <w:r w:rsidR="00D42846">
        <w:rPr>
          <w:rFonts w:ascii="Arial" w:eastAsia="Times New Roman" w:hAnsi="Arial" w:cs="Arial"/>
        </w:rPr>
        <w:t>a social hour before the trivia so people can chat and catch-up.</w:t>
      </w:r>
      <w:r w:rsidR="00211C59">
        <w:rPr>
          <w:rFonts w:ascii="Arial" w:eastAsia="Times New Roman" w:hAnsi="Arial" w:cs="Arial"/>
        </w:rPr>
        <w:br/>
      </w:r>
    </w:p>
    <w:p w14:paraId="2DFD46EC" w14:textId="5F8B0657" w:rsidR="00A70F40" w:rsidRPr="00E1272E" w:rsidRDefault="00A70F40" w:rsidP="003C6C84">
      <w:pPr>
        <w:numPr>
          <w:ilvl w:val="0"/>
          <w:numId w:val="2"/>
        </w:numPr>
        <w:rPr>
          <w:rFonts w:ascii="Arial" w:eastAsia="Times New Roman" w:hAnsi="Arial" w:cs="Arial"/>
        </w:rPr>
      </w:pPr>
      <w:r w:rsidRPr="00E1272E">
        <w:rPr>
          <w:rFonts w:ascii="Arial" w:eastAsia="Times New Roman" w:hAnsi="Arial" w:cs="Arial"/>
        </w:rPr>
        <w:t xml:space="preserve">Gala: Had one participant ask about a YouTube streaming link as </w:t>
      </w:r>
      <w:r w:rsidR="009C77EB" w:rsidRPr="00E1272E">
        <w:rPr>
          <w:rFonts w:ascii="Arial" w:eastAsia="Times New Roman" w:hAnsi="Arial" w:cs="Arial"/>
        </w:rPr>
        <w:t xml:space="preserve">they didn’t have a Facebook account. May try this tool in the future or use a service like </w:t>
      </w:r>
      <w:hyperlink r:id="rId10" w:history="1">
        <w:r w:rsidR="00C848E9" w:rsidRPr="00E1272E">
          <w:rPr>
            <w:rStyle w:val="Hyperlink"/>
            <w:rFonts w:ascii="Arial" w:eastAsia="Times New Roman" w:hAnsi="Arial" w:cs="Arial"/>
          </w:rPr>
          <w:t>StreamYard</w:t>
        </w:r>
      </w:hyperlink>
      <w:r w:rsidR="00C848E9" w:rsidRPr="00E1272E">
        <w:rPr>
          <w:rFonts w:ascii="Arial" w:eastAsia="Times New Roman" w:hAnsi="Arial" w:cs="Arial"/>
        </w:rPr>
        <w:t xml:space="preserve"> in the future</w:t>
      </w:r>
      <w:r w:rsidR="00863605">
        <w:rPr>
          <w:rFonts w:ascii="Arial" w:eastAsia="Times New Roman" w:hAnsi="Arial" w:cs="Arial"/>
        </w:rPr>
        <w:t>. But overall, Facebook seemed to work well for live events.</w:t>
      </w:r>
    </w:p>
    <w:p w14:paraId="23C875D6" w14:textId="77777777" w:rsidR="003C6C84" w:rsidRPr="00863605" w:rsidRDefault="003C6C84" w:rsidP="003C6C84">
      <w:pPr>
        <w:rPr>
          <w:rFonts w:ascii="Arial" w:hAnsi="Arial" w:cs="Arial"/>
          <w:color w:val="002060"/>
        </w:rPr>
      </w:pPr>
    </w:p>
    <w:p w14:paraId="15BCB924" w14:textId="4E42BBF0" w:rsidR="00FF1669" w:rsidRPr="00863605" w:rsidRDefault="00FF1669" w:rsidP="00FF1669">
      <w:pPr>
        <w:pStyle w:val="ListParagraph"/>
        <w:numPr>
          <w:ilvl w:val="0"/>
          <w:numId w:val="1"/>
        </w:numPr>
        <w:rPr>
          <w:rFonts w:ascii="Arial" w:hAnsi="Arial" w:cs="Arial"/>
          <w:color w:val="002060"/>
        </w:rPr>
      </w:pPr>
      <w:r w:rsidRPr="00863605">
        <w:rPr>
          <w:rFonts w:ascii="Arial" w:hAnsi="Arial" w:cs="Arial"/>
          <w:color w:val="002060"/>
        </w:rPr>
        <w:t>Amount Raised?</w:t>
      </w:r>
    </w:p>
    <w:p w14:paraId="7130D155" w14:textId="7499F79D" w:rsidR="00FF1669" w:rsidRPr="00E1272E" w:rsidRDefault="00FF1669" w:rsidP="00FF1669">
      <w:pPr>
        <w:pStyle w:val="ListParagraph"/>
        <w:numPr>
          <w:ilvl w:val="1"/>
          <w:numId w:val="1"/>
        </w:numPr>
        <w:rPr>
          <w:rFonts w:ascii="Arial" w:hAnsi="Arial" w:cs="Arial"/>
        </w:rPr>
      </w:pPr>
      <w:r w:rsidRPr="00E1272E">
        <w:rPr>
          <w:rFonts w:ascii="Arial" w:hAnsi="Arial" w:cs="Arial"/>
        </w:rPr>
        <w:t>Trivia:</w:t>
      </w:r>
      <w:r w:rsidR="00FB2C30" w:rsidRPr="00E1272E">
        <w:rPr>
          <w:rFonts w:ascii="Arial" w:hAnsi="Arial" w:cs="Arial"/>
        </w:rPr>
        <w:t xml:space="preserve"> Over $1,000</w:t>
      </w:r>
      <w:r w:rsidR="000F31BD">
        <w:rPr>
          <w:rFonts w:ascii="Arial" w:hAnsi="Arial" w:cs="Arial"/>
        </w:rPr>
        <w:t xml:space="preserve"> (</w:t>
      </w:r>
      <w:r w:rsidR="00743A46">
        <w:rPr>
          <w:rFonts w:ascii="Arial" w:hAnsi="Arial" w:cs="Arial"/>
        </w:rPr>
        <w:t xml:space="preserve">on a </w:t>
      </w:r>
      <w:r w:rsidR="00EA6706">
        <w:rPr>
          <w:rFonts w:ascii="Arial" w:hAnsi="Arial" w:cs="Arial"/>
        </w:rPr>
        <w:t xml:space="preserve">Thursday </w:t>
      </w:r>
      <w:r w:rsidR="00743A46">
        <w:rPr>
          <w:rFonts w:ascii="Arial" w:hAnsi="Arial" w:cs="Arial"/>
        </w:rPr>
        <w:t>in April</w:t>
      </w:r>
      <w:r w:rsidR="000F31BD">
        <w:rPr>
          <w:rFonts w:ascii="Arial" w:hAnsi="Arial" w:cs="Arial"/>
        </w:rPr>
        <w:t xml:space="preserve">, 8:30-9:30/10 PM </w:t>
      </w:r>
      <w:r w:rsidR="00EA6706">
        <w:rPr>
          <w:rFonts w:ascii="Arial" w:hAnsi="Arial" w:cs="Arial"/>
        </w:rPr>
        <w:t xml:space="preserve">CST </w:t>
      </w:r>
      <w:r w:rsidR="000F31BD">
        <w:rPr>
          <w:rFonts w:ascii="Arial" w:hAnsi="Arial" w:cs="Arial"/>
        </w:rPr>
        <w:t>Event)</w:t>
      </w:r>
    </w:p>
    <w:p w14:paraId="5A664DB4" w14:textId="5D5A0CEB" w:rsidR="00FF1669" w:rsidRPr="00E1272E" w:rsidRDefault="00FF1669" w:rsidP="00FF1669">
      <w:pPr>
        <w:pStyle w:val="ListParagraph"/>
        <w:numPr>
          <w:ilvl w:val="1"/>
          <w:numId w:val="1"/>
        </w:numPr>
        <w:rPr>
          <w:rFonts w:ascii="Arial" w:hAnsi="Arial" w:cs="Arial"/>
        </w:rPr>
      </w:pPr>
      <w:r w:rsidRPr="00E1272E">
        <w:rPr>
          <w:rFonts w:ascii="Arial" w:hAnsi="Arial" w:cs="Arial"/>
        </w:rPr>
        <w:t>Gala:</w:t>
      </w:r>
      <w:r w:rsidR="00906913" w:rsidRPr="00E1272E">
        <w:rPr>
          <w:rFonts w:ascii="Arial" w:hAnsi="Arial" w:cs="Arial"/>
        </w:rPr>
        <w:t xml:space="preserve"> </w:t>
      </w:r>
      <w:r w:rsidR="00547D87" w:rsidRPr="00E1272E">
        <w:rPr>
          <w:rFonts w:ascii="Arial" w:hAnsi="Arial" w:cs="Arial"/>
        </w:rPr>
        <w:t>$358,000 (net) and counting</w:t>
      </w:r>
      <w:r w:rsidR="00EA6706">
        <w:rPr>
          <w:rFonts w:ascii="Arial" w:hAnsi="Arial" w:cs="Arial"/>
        </w:rPr>
        <w:t xml:space="preserve"> (a Sat. March 21 6:00 PM CST Event)</w:t>
      </w:r>
    </w:p>
    <w:sectPr w:rsidR="00FF1669" w:rsidRPr="00E1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B1D05"/>
    <w:multiLevelType w:val="hybridMultilevel"/>
    <w:tmpl w:val="87B8296E"/>
    <w:lvl w:ilvl="0" w:tplc="DCE845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D74C3D"/>
    <w:multiLevelType w:val="hybridMultilevel"/>
    <w:tmpl w:val="27EAB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84"/>
    <w:rsid w:val="000F31BD"/>
    <w:rsid w:val="001B0622"/>
    <w:rsid w:val="00211C59"/>
    <w:rsid w:val="003C6C84"/>
    <w:rsid w:val="003D605A"/>
    <w:rsid w:val="00457900"/>
    <w:rsid w:val="004E79DA"/>
    <w:rsid w:val="00547D87"/>
    <w:rsid w:val="00577CD6"/>
    <w:rsid w:val="00743A46"/>
    <w:rsid w:val="007C5021"/>
    <w:rsid w:val="007F312C"/>
    <w:rsid w:val="00863605"/>
    <w:rsid w:val="008B66D7"/>
    <w:rsid w:val="00906913"/>
    <w:rsid w:val="00944857"/>
    <w:rsid w:val="009C77EB"/>
    <w:rsid w:val="009D7D12"/>
    <w:rsid w:val="00A70F40"/>
    <w:rsid w:val="00C041D3"/>
    <w:rsid w:val="00C848E9"/>
    <w:rsid w:val="00D42846"/>
    <w:rsid w:val="00DA6428"/>
    <w:rsid w:val="00E1272E"/>
    <w:rsid w:val="00EA6706"/>
    <w:rsid w:val="00FB2C30"/>
    <w:rsid w:val="00FF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619B"/>
  <w15:chartTrackingRefBased/>
  <w15:docId w15:val="{F78369CE-B95F-4132-8FE9-420D467F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C84"/>
    <w:rPr>
      <w:color w:val="0563C1"/>
      <w:u w:val="single"/>
    </w:rPr>
  </w:style>
  <w:style w:type="paragraph" w:styleId="ListParagraph">
    <w:name w:val="List Paragraph"/>
    <w:basedOn w:val="Normal"/>
    <w:uiPriority w:val="34"/>
    <w:qFormat/>
    <w:rsid w:val="003C6C84"/>
    <w:pPr>
      <w:ind w:left="720"/>
    </w:pPr>
  </w:style>
  <w:style w:type="character" w:styleId="FollowedHyperlink">
    <w:name w:val="FollowedHyperlink"/>
    <w:basedOn w:val="DefaultParagraphFont"/>
    <w:uiPriority w:val="99"/>
    <w:semiHidden/>
    <w:unhideWhenUsed/>
    <w:rsid w:val="003D605A"/>
    <w:rPr>
      <w:color w:val="954F72" w:themeColor="followedHyperlink"/>
      <w:u w:val="single"/>
    </w:rPr>
  </w:style>
  <w:style w:type="character" w:styleId="UnresolvedMention">
    <w:name w:val="Unresolved Mention"/>
    <w:basedOn w:val="DefaultParagraphFont"/>
    <w:uiPriority w:val="99"/>
    <w:semiHidden/>
    <w:unhideWhenUsed/>
    <w:rsid w:val="00C8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3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ivesmart.com/events/g6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treamyard.com/" TargetMode="External"/><Relationship Id="rId4" Type="http://schemas.openxmlformats.org/officeDocument/2006/relationships/numbering" Target="numbering.xml"/><Relationship Id="rId9" Type="http://schemas.openxmlformats.org/officeDocument/2006/relationships/hyperlink" Target="https://www.facebook.com/141040495937065/videos/530827877838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AD0FBBC72524A9628DD3FF74024DD" ma:contentTypeVersion="13" ma:contentTypeDescription="Create a new document." ma:contentTypeScope="" ma:versionID="c2c7195ba77334d546f99c561c3a0692">
  <xsd:schema xmlns:xsd="http://www.w3.org/2001/XMLSchema" xmlns:xs="http://www.w3.org/2001/XMLSchema" xmlns:p="http://schemas.microsoft.com/office/2006/metadata/properties" xmlns:ns3="9bfaccee-9d22-4f63-b7f5-ac429b0bf119" xmlns:ns4="4b8f27e0-dd63-42fb-b81c-663742f13a39" targetNamespace="http://schemas.microsoft.com/office/2006/metadata/properties" ma:root="true" ma:fieldsID="6310407670b4c32a40014fe77441765c" ns3:_="" ns4:_="">
    <xsd:import namespace="9bfaccee-9d22-4f63-b7f5-ac429b0bf119"/>
    <xsd:import namespace="4b8f27e0-dd63-42fb-b81c-663742f13a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accee-9d22-4f63-b7f5-ac429b0bf1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f27e0-dd63-42fb-b81c-663742f13a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22CA4-38D8-4EE7-87AD-B9DAE0E7E9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66BA1-B146-4574-8C88-B92CB534D81F}">
  <ds:schemaRefs>
    <ds:schemaRef ds:uri="http://schemas.microsoft.com/sharepoint/v3/contenttype/forms"/>
  </ds:schemaRefs>
</ds:datastoreItem>
</file>

<file path=customXml/itemProps3.xml><?xml version="1.0" encoding="utf-8"?>
<ds:datastoreItem xmlns:ds="http://schemas.openxmlformats.org/officeDocument/2006/customXml" ds:itemID="{2F694173-1549-4572-9220-083BC083C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accee-9d22-4f63-b7f5-ac429b0bf119"/>
    <ds:schemaRef ds:uri="4b8f27e0-dd63-42fb-b81c-663742f13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Skaggs</dc:creator>
  <cp:keywords/>
  <dc:description/>
  <cp:lastModifiedBy>Erin Skaggs</cp:lastModifiedBy>
  <cp:revision>24</cp:revision>
  <dcterms:created xsi:type="dcterms:W3CDTF">2020-05-28T01:55:00Z</dcterms:created>
  <dcterms:modified xsi:type="dcterms:W3CDTF">2020-06-04T17:14:00Z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0x010100D27AD0FBBC72524A9628DD3FF74024DD</vt:lpwstr>
  </property>
</Properties>
</file>